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13D6" w14:textId="77777777" w:rsidR="00E3642B" w:rsidRPr="00A37F91" w:rsidRDefault="00E3642B" w:rsidP="00F83735">
      <w:pPr>
        <w:ind w:right="-489"/>
        <w:rPr>
          <w:rFonts w:ascii="Arial" w:hAnsi="Arial" w:cs="Arial"/>
          <w:noProof/>
          <w:sz w:val="20"/>
          <w:szCs w:val="20"/>
        </w:rPr>
      </w:pPr>
      <w:bookmarkStart w:id="0" w:name="OLE_LINK1"/>
      <w:bookmarkStart w:id="1" w:name="OLE_LINK2"/>
      <w:r w:rsidRPr="00A37F91">
        <w:rPr>
          <w:rFonts w:ascii="Arial" w:hAnsi="Arial" w:cs="Arial"/>
          <w:noProof/>
          <w:sz w:val="40"/>
          <w:szCs w:val="40"/>
        </w:rPr>
        <w:t>Santtu-Matias Rouvali</w:t>
      </w:r>
      <w:r w:rsidRPr="00A37F91">
        <w:rPr>
          <w:rFonts w:ascii="Arial" w:hAnsi="Arial" w:cs="Arial"/>
          <w:noProof/>
          <w:sz w:val="20"/>
          <w:szCs w:val="20"/>
        </w:rPr>
        <w:br/>
      </w:r>
      <w:r w:rsidRPr="00A37F91">
        <w:rPr>
          <w:rFonts w:ascii="Arial" w:hAnsi="Arial" w:cs="Arial"/>
          <w:noProof/>
          <w:sz w:val="34"/>
          <w:szCs w:val="34"/>
        </w:rPr>
        <w:t>Conductor</w:t>
      </w:r>
    </w:p>
    <w:bookmarkEnd w:id="0"/>
    <w:bookmarkEnd w:id="1"/>
    <w:p w14:paraId="3DF864FC" w14:textId="77777777" w:rsidR="00D14951" w:rsidRDefault="00D14951" w:rsidP="00B91E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val="en-GB"/>
        </w:rPr>
      </w:pPr>
    </w:p>
    <w:p w14:paraId="3C919368" w14:textId="64E91B0C" w:rsidR="00D14951" w:rsidRPr="00783D65" w:rsidRDefault="00A142FA" w:rsidP="00D14951">
      <w:pPr>
        <w:pStyle w:val="p1"/>
        <w:spacing w:before="0" w:beforeAutospacing="0" w:after="0" w:afterAutospacing="0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>“</w:t>
      </w:r>
      <w:r w:rsidR="00D14951" w:rsidRPr="00783D65">
        <w:rPr>
          <w:rFonts w:ascii="Arial" w:hAnsi="Arial" w:cs="Arial"/>
          <w:color w:val="212121"/>
          <w:sz w:val="20"/>
          <w:szCs w:val="20"/>
        </w:rPr>
        <w:t>Rouvali draws exquisite colouring, and the quieter moments - the ghostly dying fall at the end of the movement, the minor-key contrast of the old-world minuet with its wraith-like flute stand out first among many - all have the right magic.</w:t>
      </w:r>
      <w:r>
        <w:rPr>
          <w:rFonts w:ascii="Arial" w:hAnsi="Arial" w:cs="Arial"/>
          <w:color w:val="212121"/>
          <w:sz w:val="20"/>
          <w:szCs w:val="20"/>
        </w:rPr>
        <w:t>”</w:t>
      </w:r>
      <w:r w:rsidR="00D14951" w:rsidRPr="00783D65">
        <w:rPr>
          <w:rFonts w:ascii="Arial" w:hAnsi="Arial" w:cs="Arial"/>
          <w:color w:val="212121"/>
          <w:sz w:val="20"/>
          <w:szCs w:val="20"/>
        </w:rPr>
        <w:t xml:space="preserve"> </w:t>
      </w:r>
      <w:r w:rsidR="00D14951" w:rsidRPr="00783D65">
        <w:rPr>
          <w:rFonts w:ascii="Arial" w:hAnsi="Arial" w:cs="Arial"/>
          <w:i/>
          <w:iCs/>
          <w:color w:val="212121"/>
          <w:sz w:val="20"/>
          <w:szCs w:val="20"/>
        </w:rPr>
        <w:t>BBC Music Mag</w:t>
      </w:r>
      <w:r>
        <w:rPr>
          <w:rFonts w:ascii="Arial" w:hAnsi="Arial" w:cs="Arial"/>
          <w:i/>
          <w:iCs/>
          <w:color w:val="212121"/>
          <w:sz w:val="20"/>
          <w:szCs w:val="20"/>
        </w:rPr>
        <w:t>azine</w:t>
      </w:r>
      <w:r w:rsidR="00D14951" w:rsidRPr="00783D65">
        <w:rPr>
          <w:rFonts w:ascii="Arial" w:hAnsi="Arial" w:cs="Arial"/>
          <w:i/>
          <w:iCs/>
          <w:color w:val="212121"/>
          <w:sz w:val="20"/>
          <w:szCs w:val="20"/>
        </w:rPr>
        <w:t xml:space="preserve">, </w:t>
      </w:r>
      <w:r w:rsidR="00D14951" w:rsidRPr="00783D65">
        <w:rPr>
          <w:rFonts w:ascii="Arial" w:hAnsi="Arial" w:cs="Arial"/>
          <w:color w:val="212121"/>
          <w:sz w:val="20"/>
          <w:szCs w:val="20"/>
        </w:rPr>
        <w:t>October 2023</w:t>
      </w:r>
      <w:r w:rsidR="00D14951" w:rsidRPr="00783D65">
        <w:rPr>
          <w:rStyle w:val="apple-converted-space"/>
          <w:rFonts w:ascii="Arial" w:hAnsi="Arial" w:cs="Arial"/>
          <w:i/>
          <w:iCs/>
          <w:color w:val="212121"/>
          <w:sz w:val="20"/>
          <w:szCs w:val="20"/>
        </w:rPr>
        <w:t> </w:t>
      </w:r>
    </w:p>
    <w:p w14:paraId="22ECB411" w14:textId="77777777" w:rsidR="00D14951" w:rsidRPr="00783D65" w:rsidRDefault="00D14951" w:rsidP="00B91E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val="en-GB"/>
        </w:rPr>
      </w:pPr>
    </w:p>
    <w:p w14:paraId="15504DE3" w14:textId="77777777" w:rsidR="00F83735" w:rsidRPr="00783D65" w:rsidRDefault="00F83735" w:rsidP="00B91E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en-GB"/>
        </w:rPr>
      </w:pPr>
    </w:p>
    <w:p w14:paraId="3E785CB1" w14:textId="2EA0C3FF" w:rsidR="00A37F91" w:rsidRPr="00783D65" w:rsidRDefault="00A37F91" w:rsidP="00B91E61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The 202</w:t>
      </w:r>
      <w:r w:rsidR="001F7D1C">
        <w:rPr>
          <w:rFonts w:ascii="Arial" w:eastAsia="Times New Roman" w:hAnsi="Arial" w:cs="Arial"/>
          <w:color w:val="000000" w:themeColor="text1"/>
          <w:sz w:val="20"/>
          <w:szCs w:val="20"/>
        </w:rPr>
        <w:t>5/26</w:t>
      </w:r>
      <w:r w:rsidR="00886E47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season </w:t>
      </w:r>
      <w:r w:rsidR="001F7D1C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continues 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Santtu-Matias Rouvali’s </w:t>
      </w:r>
      <w:r w:rsidR="001F7D1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tenures 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as</w:t>
      </w:r>
      <w:r w:rsidR="00B91E6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Principal Conductor of</w:t>
      </w:r>
      <w:r w:rsidR="001F7D1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Philharmonia Orchestr</w:t>
      </w:r>
      <w:r w:rsidR="00CF1E97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 and 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Honorary Conductor of Tampere Philharmonic Orchestra</w:t>
      </w:r>
      <w:r w:rsidR="001F7D1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close to his home in Finland.</w:t>
      </w:r>
      <w:r w:rsidR="001F7D1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2A88B85C" w14:textId="77777777" w:rsidR="00A37F91" w:rsidRPr="00783D65" w:rsidRDefault="00A37F91" w:rsidP="00B91E61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14:paraId="5A1574E4" w14:textId="704D8386" w:rsidR="00A37F91" w:rsidRPr="00783D65" w:rsidRDefault="00CF1E97" w:rsidP="00B91E61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Deepening his strong relationship with New York Philharmonic, </w:t>
      </w:r>
      <w:r w:rsidR="00B635C7">
        <w:rPr>
          <w:rFonts w:ascii="Arial" w:eastAsia="Times New Roman" w:hAnsi="Arial" w:cs="Arial"/>
          <w:color w:val="000000" w:themeColor="text1"/>
          <w:sz w:val="20"/>
          <w:szCs w:val="20"/>
        </w:rPr>
        <w:t>s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ummer 202</w:t>
      </w:r>
      <w:r w:rsidR="001F7D1C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mark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ed 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Rouvali’s </w:t>
      </w:r>
      <w:r w:rsidR="001F7D1C">
        <w:rPr>
          <w:rFonts w:ascii="Arial" w:eastAsia="Times New Roman" w:hAnsi="Arial" w:cs="Arial"/>
          <w:color w:val="000000" w:themeColor="text1"/>
          <w:sz w:val="20"/>
          <w:szCs w:val="20"/>
        </w:rPr>
        <w:t>second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appearance at Bravo! Vail Festival with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the orchestra </w:t>
      </w:r>
      <w:r w:rsidR="00C75C90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and 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soloists</w:t>
      </w:r>
      <w:r w:rsidR="00B91E6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1F7D1C">
        <w:rPr>
          <w:rFonts w:ascii="Arial" w:eastAsia="Times New Roman" w:hAnsi="Arial" w:cs="Arial"/>
          <w:color w:val="000000" w:themeColor="text1"/>
          <w:sz w:val="20"/>
          <w:szCs w:val="20"/>
        </w:rPr>
        <w:t>Miah Persson and Yulianna Avdeeva-Neudauer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The summer also saw 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Rouvali </w:t>
      </w:r>
      <w:r w:rsidR="001F7D1C">
        <w:rPr>
          <w:rFonts w:ascii="Arial" w:eastAsia="Times New Roman" w:hAnsi="Arial" w:cs="Arial"/>
          <w:color w:val="000000" w:themeColor="text1"/>
          <w:sz w:val="20"/>
          <w:szCs w:val="20"/>
        </w:rPr>
        <w:t>conduct Cleveland Orchestra at Severance Hall,</w:t>
      </w:r>
      <w:r w:rsidR="00D03B1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Philharmonia </w:t>
      </w:r>
      <w:r w:rsidR="00A142F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Orchestra </w:t>
      </w:r>
      <w:r w:rsidR="001F7D1C">
        <w:rPr>
          <w:rFonts w:ascii="Arial" w:eastAsia="Times New Roman" w:hAnsi="Arial" w:cs="Arial"/>
          <w:color w:val="000000" w:themeColor="text1"/>
          <w:sz w:val="20"/>
          <w:szCs w:val="20"/>
        </w:rPr>
        <w:t>in their continued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residency in Mikkeli, Finland, </w:t>
      </w:r>
      <w:r w:rsidR="001F7D1C">
        <w:rPr>
          <w:rFonts w:ascii="Arial" w:eastAsia="Times New Roman" w:hAnsi="Arial" w:cs="Arial"/>
          <w:color w:val="000000" w:themeColor="text1"/>
          <w:sz w:val="20"/>
          <w:szCs w:val="20"/>
        </w:rPr>
        <w:t>as well as performances in Hamburg, Bucharest, Rimini and Merano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</w:p>
    <w:p w14:paraId="04323602" w14:textId="77777777" w:rsidR="00A37F91" w:rsidRPr="00783D65" w:rsidRDefault="00A37F91" w:rsidP="00B91E61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154EA2C7" w14:textId="4D163EED" w:rsidR="00A37F91" w:rsidRPr="00783D65" w:rsidRDefault="00A37F91" w:rsidP="00B91E61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Throughout </w:t>
      </w:r>
      <w:r w:rsidR="00D03B13">
        <w:rPr>
          <w:rFonts w:ascii="Arial" w:eastAsia="Times New Roman" w:hAnsi="Arial" w:cs="Arial"/>
          <w:color w:val="000000" w:themeColor="text1"/>
          <w:sz w:val="20"/>
          <w:szCs w:val="20"/>
        </w:rPr>
        <w:t>the current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6346F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and previous 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seaso</w:t>
      </w:r>
      <w:r w:rsidR="006346FB">
        <w:rPr>
          <w:rFonts w:ascii="Arial" w:eastAsia="Times New Roman" w:hAnsi="Arial" w:cs="Arial"/>
          <w:color w:val="000000" w:themeColor="text1"/>
          <w:sz w:val="20"/>
          <w:szCs w:val="20"/>
        </w:rPr>
        <w:t>ns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he continues his relationships with </w:t>
      </w:r>
      <w:r w:rsidR="00A142FA">
        <w:rPr>
          <w:rFonts w:ascii="Arial" w:eastAsia="Times New Roman" w:hAnsi="Arial" w:cs="Arial"/>
          <w:color w:val="000000" w:themeColor="text1"/>
          <w:sz w:val="20"/>
          <w:szCs w:val="20"/>
        </w:rPr>
        <w:t>top-level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orchestras and soloists across Europe, including </w:t>
      </w:r>
      <w:r w:rsidR="00D03B13" w:rsidRPr="00D03B13">
        <w:rPr>
          <w:rFonts w:ascii="Arial" w:hAnsi="Arial" w:cs="Arial"/>
          <w:sz w:val="20"/>
          <w:szCs w:val="20"/>
          <w:lang w:val="de-DE"/>
        </w:rPr>
        <w:t>Münchner Philharmoniker</w:t>
      </w:r>
      <w:r w:rsidRPr="00D03B13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Berliner Philharmoniker, Orchestre Philharmonique de Radio France, Deutsches Symphonie-Orchester Berlin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r w:rsidRPr="00783D65">
        <w:rPr>
          <w:rFonts w:ascii="Arial" w:hAnsi="Arial" w:cs="Arial"/>
          <w:sz w:val="20"/>
          <w:szCs w:val="20"/>
        </w:rPr>
        <w:t>Orchestra dell'Accademia Nazionale di Santa Cecilia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, Royal Concertgebouw Orchestra</w:t>
      </w:r>
      <w:r w:rsidR="00D03B1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He also returns 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to North America for concerts with New York Philharmonic</w:t>
      </w:r>
      <w:r w:rsidR="001F7D1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The Cleveland Orchestra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</w:t>
      </w:r>
      <w:r w:rsidR="00CF1E97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This season</w:t>
      </w:r>
      <w:r w:rsidR="00A142F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="00CF1E97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he appears with </w:t>
      </w:r>
      <w:r w:rsidR="001F7D1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The </w:t>
      </w:r>
      <w:r w:rsidR="001F7D1C">
        <w:rPr>
          <w:rFonts w:ascii="Arial" w:hAnsi="Arial" w:cs="Arial"/>
          <w:sz w:val="20"/>
          <w:szCs w:val="20"/>
        </w:rPr>
        <w:t xml:space="preserve">Philadelphia Orchestra, Oslo </w:t>
      </w:r>
      <w:r w:rsidR="00F43C74">
        <w:rPr>
          <w:rFonts w:ascii="Arial" w:hAnsi="Arial" w:cs="Arial"/>
          <w:sz w:val="20"/>
          <w:szCs w:val="20"/>
        </w:rPr>
        <w:t>Philharmonic</w:t>
      </w:r>
      <w:r w:rsidR="001F7D1C">
        <w:rPr>
          <w:rFonts w:ascii="Arial" w:hAnsi="Arial" w:cs="Arial"/>
          <w:sz w:val="20"/>
          <w:szCs w:val="20"/>
        </w:rPr>
        <w:t>, Rotterdam Philharmonic and Vienna Symphony Orchestras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</w:t>
      </w:r>
    </w:p>
    <w:p w14:paraId="04C75AAD" w14:textId="77777777" w:rsidR="00A37F91" w:rsidRPr="00783D65" w:rsidRDefault="00A37F91" w:rsidP="00B91E61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14:paraId="6EEE6308" w14:textId="77777777" w:rsidR="00A37F91" w:rsidRPr="00783D65" w:rsidRDefault="00A37F91" w:rsidP="00B91E61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Rouvali works with many international soloists including Bruce Liu, Lisa Batiashvili, Seong-Jin Cho, Nicola Benedetti, Jean-Yves Thibaudet, Nemanja Radulović, 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Stephen Hough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 Augustin Hadelich, 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Nikolai 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Lugansky, Christian Tetzlaff, Gil Shaham, Baiba Skride and 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Ava Bahari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4A5A0EFC" w14:textId="77777777" w:rsidR="00A37F91" w:rsidRPr="00783D65" w:rsidRDefault="00A37F91" w:rsidP="00B91E61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  </w:t>
      </w:r>
    </w:p>
    <w:p w14:paraId="7BFDB4BB" w14:textId="1A573A61" w:rsidR="00A37F91" w:rsidRPr="00783D65" w:rsidRDefault="00CF1E97" w:rsidP="00B91E61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Continuing their strong touring tradition,</w:t>
      </w:r>
      <w:r w:rsidR="00A142F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Rouvali and</w:t>
      </w:r>
      <w:r w:rsidR="00B91E6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Philharmonia </w:t>
      </w:r>
      <w:r w:rsidR="00A142F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Orchestra 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tour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1F7D1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the United States in October 2025 and </w:t>
      </w:r>
      <w:r w:rsidR="00E375EC">
        <w:rPr>
          <w:rFonts w:ascii="Arial" w:eastAsia="Times New Roman" w:hAnsi="Arial" w:cs="Arial"/>
          <w:color w:val="000000" w:themeColor="text1"/>
          <w:sz w:val="20"/>
          <w:szCs w:val="20"/>
        </w:rPr>
        <w:t>are joined by Clara-Yumi Kang for a tour of Korea in December 2025</w:t>
      </w:r>
      <w:r w:rsidR="00A142FA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In January 202</w:t>
      </w:r>
      <w:r w:rsidR="00E375EC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="00A142F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they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embark on an extensive tour </w:t>
      </w:r>
      <w:r w:rsidR="00E375E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of Europe 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with concerts in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cities including </w:t>
      </w:r>
      <w:r w:rsidR="00E375EC">
        <w:rPr>
          <w:rFonts w:ascii="Arial" w:eastAsia="Times New Roman" w:hAnsi="Arial" w:cs="Arial"/>
          <w:color w:val="000000" w:themeColor="text1"/>
          <w:sz w:val="20"/>
          <w:szCs w:val="20"/>
        </w:rPr>
        <w:t>Brussels, Frankfurt, Munich and Vienna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4F0B6C4F" w14:textId="77777777" w:rsidR="00A37F91" w:rsidRPr="00783D65" w:rsidRDefault="00A37F91" w:rsidP="00B91E61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ACFBC2A" w14:textId="059D46E9" w:rsidR="00A37F91" w:rsidRPr="00783D65" w:rsidRDefault="00E375EC" w:rsidP="00B91E61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2024/25</w:t>
      </w:r>
      <w:r w:rsidR="00F43C7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served as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Rouvali’s 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final </w:t>
      </w:r>
      <w:r w:rsidR="00D03B1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season 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as Chief Conductor of Gothenburg Symphony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following a successful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eight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-year tenure.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It was </w:t>
      </w:r>
      <w:r w:rsidR="00F43C7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marked 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by </w:t>
      </w:r>
      <w:r w:rsidR="00CF1E97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tour to Germany and Czech</w:t>
      </w:r>
      <w:r w:rsidR="00D03B1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ia, 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followed by a celebration concert in Gothenburg. </w:t>
      </w:r>
      <w:r w:rsidR="00CF1E97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He complete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d</w:t>
      </w:r>
      <w:r w:rsidR="00CF1E97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his Sibelius Cycle recording with Alpha Classics, the previous releases </w:t>
      </w:r>
      <w:r w:rsidR="00C75C90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of which </w:t>
      </w:r>
      <w:r w:rsidR="00CF1E97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have been highly acclaimed with awards including 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Gramophone Editor’s Choice award, </w:t>
      </w:r>
      <w:r w:rsidR="00D03B13">
        <w:rPr>
          <w:rFonts w:ascii="Arial" w:eastAsia="Times New Roman" w:hAnsi="Arial" w:cs="Arial"/>
          <w:color w:val="000000" w:themeColor="text1"/>
          <w:sz w:val="20"/>
          <w:szCs w:val="20"/>
        </w:rPr>
        <w:t>Les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Choc</w:t>
      </w:r>
      <w:r w:rsidR="00D03B13">
        <w:rPr>
          <w:rFonts w:ascii="Arial" w:eastAsia="Times New Roman" w:hAnsi="Arial" w:cs="Arial"/>
          <w:color w:val="000000" w:themeColor="text1"/>
          <w:sz w:val="20"/>
          <w:szCs w:val="20"/>
        </w:rPr>
        <w:t>s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de Classica, a prize from the German Record Critics</w:t>
      </w:r>
      <w:r w:rsidR="00C75C90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the prestigious French Diapason d’Or ‘D</w:t>
      </w:r>
      <w:r w:rsidR="00A142FA">
        <w:rPr>
          <w:rFonts w:ascii="Arial" w:eastAsia="Times New Roman" w:hAnsi="Arial" w:cs="Arial"/>
          <w:color w:val="000000" w:themeColor="text1"/>
          <w:sz w:val="20"/>
          <w:szCs w:val="20"/>
        </w:rPr>
        <w:t>é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couverte</w:t>
      </w:r>
      <w:r w:rsidR="00CF1E97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’, </w:t>
      </w:r>
      <w:r w:rsidR="00C75C90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and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Radio Classique</w:t>
      </w:r>
      <w:r w:rsidR="00C75C90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’s</w:t>
      </w:r>
      <w:r w:rsidR="00A37F91"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 ‘TROPHÉE’.   </w:t>
      </w:r>
    </w:p>
    <w:p w14:paraId="1E726FFA" w14:textId="77777777" w:rsidR="00A37F91" w:rsidRPr="00783D65" w:rsidRDefault="00A37F91" w:rsidP="00B91E61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73E7FB2" w14:textId="4728AD14" w:rsidR="00A37F91" w:rsidRPr="00783D65" w:rsidRDefault="00A37F91" w:rsidP="00B91E61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Philharmonia Records</w:t>
      </w:r>
      <w:r w:rsidR="00E375EC">
        <w:rPr>
          <w:rFonts w:ascii="Arial" w:eastAsia="Times New Roman" w:hAnsi="Arial" w:cs="Arial"/>
          <w:color w:val="000000" w:themeColor="text1"/>
          <w:sz w:val="20"/>
          <w:szCs w:val="20"/>
        </w:rPr>
        <w:t>’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first release</w:t>
      </w:r>
      <w:r w:rsidR="00D03B13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 double CD album </w:t>
      </w:r>
      <w:r w:rsidRPr="00E375EC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Santtu conducts Strauss</w:t>
      </w:r>
      <w:r w:rsidR="00D03B1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was released in March 2023 following recent releases of </w:t>
      </w:r>
      <w:r w:rsidRPr="00783D65">
        <w:rPr>
          <w:rFonts w:ascii="Arial" w:eastAsia="Times New Roman" w:hAnsi="Arial" w:cs="Arial"/>
          <w:color w:val="000000" w:themeColor="text1"/>
          <w:spacing w:val="-7"/>
          <w:sz w:val="20"/>
          <w:szCs w:val="20"/>
        </w:rPr>
        <w:t>Tchaikovsky’s </w:t>
      </w:r>
      <w:r w:rsidRPr="001E62D2">
        <w:rPr>
          <w:rFonts w:ascii="Arial" w:eastAsia="Times New Roman" w:hAnsi="Arial" w:cs="Arial"/>
          <w:i/>
          <w:iCs/>
          <w:color w:val="000000" w:themeColor="text1"/>
          <w:spacing w:val="-7"/>
          <w:sz w:val="20"/>
          <w:szCs w:val="20"/>
        </w:rPr>
        <w:t>Swan Lake</w:t>
      </w:r>
      <w:r w:rsidRPr="00783D65">
        <w:rPr>
          <w:rFonts w:ascii="Arial" w:eastAsia="Times New Roman" w:hAnsi="Arial" w:cs="Arial"/>
          <w:color w:val="000000" w:themeColor="text1"/>
          <w:spacing w:val="-7"/>
          <w:sz w:val="20"/>
          <w:szCs w:val="20"/>
        </w:rPr>
        <w:t> and Prokofiev’s Symphony No.5. </w:t>
      </w:r>
      <w:r w:rsidRPr="001E62D2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Mahler 2</w:t>
      </w:r>
      <w:r w:rsidR="00B91E61" w:rsidRPr="00783D6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783D6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the second album from Philharmonia Records</w:t>
      </w:r>
      <w:r w:rsidR="00B91E61" w:rsidRPr="00783D6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783D65">
        <w:rPr>
          <w:rFonts w:ascii="Arial" w:eastAsia="Times New Roman" w:hAnsi="Arial" w:cs="Arial"/>
          <w:color w:val="000000" w:themeColor="text1"/>
          <w:sz w:val="20"/>
          <w:szCs w:val="20"/>
        </w:rPr>
        <w:t>was released in September 2023. </w:t>
      </w:r>
      <w:r w:rsidRPr="001E62D2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Santtu conducts Stravinsky</w:t>
      </w:r>
      <w:r w:rsidRPr="00783D6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released in March 2024, </w:t>
      </w:r>
      <w:r w:rsidR="00E375E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was</w:t>
      </w:r>
      <w:r w:rsidRPr="00783D6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the third album from Philharmonia Records featuring </w:t>
      </w:r>
      <w:r w:rsidRPr="001E62D2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The Firebird Suite</w:t>
      </w:r>
      <w:r w:rsidRPr="00783D6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and </w:t>
      </w:r>
      <w:r w:rsidRPr="001E62D2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Petrushka</w:t>
      </w:r>
      <w:r w:rsidRPr="00783D6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Another prominent CD</w:t>
      </w:r>
      <w:r w:rsidR="00D03B1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- </w:t>
      </w:r>
      <w:r w:rsidRPr="00E375EC">
        <w:rPr>
          <w:rFonts w:ascii="Arial" w:hAnsi="Arial" w:cs="Arial"/>
          <w:i/>
          <w:iCs/>
          <w:color w:val="000000" w:themeColor="text1"/>
          <w:sz w:val="20"/>
          <w:szCs w:val="20"/>
        </w:rPr>
        <w:t>Beethoven’s Triple Concerto</w:t>
      </w:r>
      <w:r w:rsidRPr="00783D65">
        <w:rPr>
          <w:rFonts w:ascii="Arial" w:hAnsi="Arial" w:cs="Arial"/>
          <w:color w:val="000000" w:themeColor="text1"/>
          <w:sz w:val="20"/>
          <w:szCs w:val="20"/>
        </w:rPr>
        <w:t xml:space="preserve"> with Benjamin Grosvenor, Nicola Benedetti and Sheku Kanneh-Mason</w:t>
      </w:r>
      <w:r w:rsidR="00D03B13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r w:rsidRPr="00783D65">
        <w:rPr>
          <w:rFonts w:ascii="Arial" w:hAnsi="Arial" w:cs="Arial"/>
          <w:color w:val="000000" w:themeColor="text1"/>
          <w:sz w:val="20"/>
          <w:szCs w:val="20"/>
        </w:rPr>
        <w:t xml:space="preserve">was released on Decca in May 2024. </w:t>
      </w:r>
    </w:p>
    <w:p w14:paraId="23B59A25" w14:textId="77777777" w:rsidR="00A37F91" w:rsidRPr="00D14951" w:rsidRDefault="00A37F91" w:rsidP="00B91E61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495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14:paraId="1D47450A" w14:textId="77777777" w:rsidR="003F53B4" w:rsidRPr="00A37F91" w:rsidRDefault="003F53B4" w:rsidP="00EF660C">
      <w:pPr>
        <w:rPr>
          <w:rFonts w:ascii="Arial" w:hAnsi="Arial" w:cs="Arial"/>
          <w:sz w:val="20"/>
          <w:szCs w:val="20"/>
        </w:rPr>
      </w:pPr>
    </w:p>
    <w:sectPr w:rsidR="003F53B4" w:rsidRPr="00A37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82DA0" w14:textId="77777777" w:rsidR="000450E3" w:rsidRDefault="000450E3">
      <w:r>
        <w:separator/>
      </w:r>
    </w:p>
  </w:endnote>
  <w:endnote w:type="continuationSeparator" w:id="0">
    <w:p w14:paraId="504682B7" w14:textId="77777777" w:rsidR="000450E3" w:rsidRDefault="0004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0975" w14:textId="77777777" w:rsidR="00033EAC" w:rsidRDefault="00033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45A1FA61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033EAC">
      <w:rPr>
        <w:rFonts w:ascii="Arial" w:hAnsi="Arial"/>
        <w:sz w:val="20"/>
        <w:szCs w:val="20"/>
      </w:rPr>
      <w:t>5</w:t>
    </w:r>
    <w:r w:rsidR="00AA369D">
      <w:rPr>
        <w:rFonts w:ascii="Arial" w:hAnsi="Arial"/>
        <w:sz w:val="20"/>
        <w:szCs w:val="20"/>
      </w:rPr>
      <w:t>/2</w:t>
    </w:r>
    <w:r w:rsidR="00033EAC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season only. Please contact HarrisonParrott if you wish to edit this biography.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F0F2" w14:textId="77777777" w:rsidR="00033EAC" w:rsidRDefault="00033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231F2" w14:textId="77777777" w:rsidR="000450E3" w:rsidRDefault="000450E3">
      <w:r>
        <w:separator/>
      </w:r>
    </w:p>
  </w:footnote>
  <w:footnote w:type="continuationSeparator" w:id="0">
    <w:p w14:paraId="32711D12" w14:textId="77777777" w:rsidR="000450E3" w:rsidRDefault="00045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34E2" w14:textId="77777777" w:rsidR="00033EAC" w:rsidRDefault="00033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6209" w14:textId="77777777" w:rsidR="00033EAC" w:rsidRDefault="00033E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26BDE"/>
    <w:rsid w:val="0003252B"/>
    <w:rsid w:val="00033EAC"/>
    <w:rsid w:val="000450E3"/>
    <w:rsid w:val="0006450C"/>
    <w:rsid w:val="00097DE9"/>
    <w:rsid w:val="000A0F1C"/>
    <w:rsid w:val="000F6D9E"/>
    <w:rsid w:val="001052EC"/>
    <w:rsid w:val="00195DB5"/>
    <w:rsid w:val="001E62D2"/>
    <w:rsid w:val="001F7D1C"/>
    <w:rsid w:val="003F53B4"/>
    <w:rsid w:val="005451FE"/>
    <w:rsid w:val="0062386A"/>
    <w:rsid w:val="006247D2"/>
    <w:rsid w:val="006346FB"/>
    <w:rsid w:val="007726BF"/>
    <w:rsid w:val="00783D65"/>
    <w:rsid w:val="007849DB"/>
    <w:rsid w:val="007A5E3D"/>
    <w:rsid w:val="007C3C02"/>
    <w:rsid w:val="007E01DD"/>
    <w:rsid w:val="00886E47"/>
    <w:rsid w:val="0089082C"/>
    <w:rsid w:val="00897DF5"/>
    <w:rsid w:val="008D0247"/>
    <w:rsid w:val="008F27FF"/>
    <w:rsid w:val="009B0DBC"/>
    <w:rsid w:val="00A142FA"/>
    <w:rsid w:val="00A37F91"/>
    <w:rsid w:val="00A46737"/>
    <w:rsid w:val="00A70E90"/>
    <w:rsid w:val="00AA369D"/>
    <w:rsid w:val="00B635C7"/>
    <w:rsid w:val="00B91E61"/>
    <w:rsid w:val="00C322CA"/>
    <w:rsid w:val="00C46712"/>
    <w:rsid w:val="00C75C90"/>
    <w:rsid w:val="00CD1CCC"/>
    <w:rsid w:val="00CE77C7"/>
    <w:rsid w:val="00CF1E97"/>
    <w:rsid w:val="00D03B13"/>
    <w:rsid w:val="00D14951"/>
    <w:rsid w:val="00D62B2E"/>
    <w:rsid w:val="00D65088"/>
    <w:rsid w:val="00D83F14"/>
    <w:rsid w:val="00D92F1A"/>
    <w:rsid w:val="00DA0398"/>
    <w:rsid w:val="00E3642B"/>
    <w:rsid w:val="00E375EC"/>
    <w:rsid w:val="00E91E48"/>
    <w:rsid w:val="00EF660C"/>
    <w:rsid w:val="00F02568"/>
    <w:rsid w:val="00F358E4"/>
    <w:rsid w:val="00F43C74"/>
    <w:rsid w:val="00F72821"/>
    <w:rsid w:val="00F83735"/>
    <w:rsid w:val="00F87EFD"/>
    <w:rsid w:val="00FC78AB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unhideWhenUsed/>
    <w:rsid w:val="00E364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fr-FR" w:eastAsia="fr-FR"/>
    </w:rPr>
  </w:style>
  <w:style w:type="character" w:customStyle="1" w:styleId="apple-converted-space">
    <w:name w:val="apple-converted-space"/>
    <w:basedOn w:val="DefaultParagraphFont"/>
    <w:rsid w:val="0089082C"/>
  </w:style>
  <w:style w:type="character" w:customStyle="1" w:styleId="xs1">
    <w:name w:val="x_s1"/>
    <w:basedOn w:val="DefaultParagraphFont"/>
    <w:rsid w:val="0089082C"/>
  </w:style>
  <w:style w:type="character" w:customStyle="1" w:styleId="xapple-converted-space">
    <w:name w:val="x_apple-converted-space"/>
    <w:basedOn w:val="DefaultParagraphFont"/>
    <w:rsid w:val="0089082C"/>
  </w:style>
  <w:style w:type="paragraph" w:customStyle="1" w:styleId="xp1">
    <w:name w:val="x_p1"/>
    <w:basedOn w:val="Normal"/>
    <w:rsid w:val="00DA03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en-GB"/>
    </w:rPr>
  </w:style>
  <w:style w:type="paragraph" w:customStyle="1" w:styleId="xp10">
    <w:name w:val="xp1"/>
    <w:basedOn w:val="Normal"/>
    <w:rsid w:val="00F837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en-GB"/>
    </w:rPr>
  </w:style>
  <w:style w:type="character" w:customStyle="1" w:styleId="xs10">
    <w:name w:val="xs1"/>
    <w:basedOn w:val="DefaultParagraphFont"/>
    <w:rsid w:val="00F83735"/>
  </w:style>
  <w:style w:type="character" w:customStyle="1" w:styleId="xapple-converted-space0">
    <w:name w:val="xapple-converted-space"/>
    <w:basedOn w:val="DefaultParagraphFont"/>
    <w:rsid w:val="00F83735"/>
  </w:style>
  <w:style w:type="paragraph" w:styleId="Revision">
    <w:name w:val="Revision"/>
    <w:hidden/>
    <w:uiPriority w:val="99"/>
    <w:semiHidden/>
    <w:rsid w:val="00A467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p1">
    <w:name w:val="p1"/>
    <w:basedOn w:val="Normal"/>
    <w:rsid w:val="00D149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2" ma:contentTypeDescription="Create a new document." ma:contentTypeScope="" ma:versionID="4cc061af70266d21acf73f39a0a7dd82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f5e902dce1648942e377d82a1cebfce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543A78-42BE-4930-B975-F4E2C5A6E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456</Words>
  <Characters>2802</Characters>
  <Application>Microsoft Office Word</Application>
  <DocSecurity>0</DocSecurity>
  <Lines>51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Kaija Lappi</dc:creator>
  <cp:lastModifiedBy>Evi Jaman</cp:lastModifiedBy>
  <cp:revision>8</cp:revision>
  <dcterms:created xsi:type="dcterms:W3CDTF">2025-08-04T11:12:00Z</dcterms:created>
  <dcterms:modified xsi:type="dcterms:W3CDTF">2026-01-15T15:52:00Z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  <property fmtid="{D5CDD505-2E9C-101B-9397-08002B2CF9AE}" pid="3" name="GrammarlyDocumentId">
    <vt:lpwstr>fc20aa377474d3d98b5a0b20cf0b8c597f37f4b31dd34f041b968a4c1fe742aa</vt:lpwstr>
  </property>
</Properties>
</file>